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22" w:rsidRDefault="007E5F22" w:rsidP="007E5F22">
      <w:pPr>
        <w:pStyle w:val="NormalWeb"/>
        <w:spacing w:before="0" w:beforeAutospacing="0" w:after="0" w:afterAutospacing="0"/>
      </w:pPr>
      <w:r>
        <w:rPr>
          <w:rFonts w:ascii="Arial" w:hAnsi="Arial" w:cs="Arial"/>
          <w:color w:val="000000"/>
          <w:sz w:val="22"/>
          <w:szCs w:val="22"/>
        </w:rPr>
        <w:t xml:space="preserve">Kevin Lynch is VP for Technical Operations and Chief Operations Officer for the </w:t>
      </w:r>
      <w:proofErr w:type="spellStart"/>
      <w:r>
        <w:rPr>
          <w:rFonts w:ascii="Arial" w:hAnsi="Arial" w:cs="Arial"/>
          <w:color w:val="000000"/>
          <w:sz w:val="22"/>
          <w:szCs w:val="22"/>
        </w:rPr>
        <w:t>Nicholville</w:t>
      </w:r>
      <w:proofErr w:type="spellEnd"/>
      <w:r>
        <w:rPr>
          <w:rFonts w:ascii="Arial" w:hAnsi="Arial" w:cs="Arial"/>
          <w:color w:val="000000"/>
          <w:sz w:val="22"/>
          <w:szCs w:val="22"/>
        </w:rPr>
        <w:t xml:space="preserve"> Telephone Company and its subsidiary, </w:t>
      </w:r>
      <w:proofErr w:type="spellStart"/>
      <w:r>
        <w:rPr>
          <w:rFonts w:ascii="Arial" w:hAnsi="Arial" w:cs="Arial"/>
          <w:color w:val="000000"/>
          <w:sz w:val="22"/>
          <w:szCs w:val="22"/>
        </w:rPr>
        <w:t>Slic</w:t>
      </w:r>
      <w:proofErr w:type="spellEnd"/>
      <w:r>
        <w:rPr>
          <w:rFonts w:ascii="Arial" w:hAnsi="Arial" w:cs="Arial"/>
          <w:color w:val="000000"/>
          <w:sz w:val="22"/>
          <w:szCs w:val="22"/>
        </w:rPr>
        <w:t xml:space="preserve"> Network Solutions.  Kevin oversees the Central Office, Engineering, Sales and Marketing, Customer Service, and Installations &amp; Repair, ensuring the continuity of operations for our Internet, Phone and Television customers.  </w:t>
      </w:r>
      <w:proofErr w:type="spellStart"/>
      <w:r>
        <w:rPr>
          <w:rFonts w:ascii="Arial" w:hAnsi="Arial" w:cs="Arial"/>
          <w:color w:val="000000"/>
          <w:sz w:val="22"/>
          <w:szCs w:val="22"/>
        </w:rPr>
        <w:t>Slic</w:t>
      </w:r>
      <w:proofErr w:type="spellEnd"/>
      <w:r>
        <w:rPr>
          <w:rFonts w:ascii="Arial" w:hAnsi="Arial" w:cs="Arial"/>
          <w:color w:val="000000"/>
          <w:sz w:val="22"/>
          <w:szCs w:val="22"/>
        </w:rPr>
        <w:t xml:space="preserve"> is the Region’s only Fiber-to-the-Home provider, providing state of the art connectivity in St Lawrence, Franklin, Hamilton, and Essex counties.</w:t>
      </w:r>
    </w:p>
    <w:p w:rsidR="007E5F22" w:rsidRDefault="007E5F22" w:rsidP="007E5F22"/>
    <w:p w:rsidR="007E5F22" w:rsidRDefault="007E5F22" w:rsidP="007E5F22">
      <w:pPr>
        <w:pStyle w:val="NormalWeb"/>
        <w:spacing w:before="0" w:beforeAutospacing="0" w:after="0" w:afterAutospacing="0"/>
      </w:pPr>
      <w:r>
        <w:rPr>
          <w:rFonts w:ascii="Arial" w:hAnsi="Arial" w:cs="Arial"/>
          <w:color w:val="000000"/>
          <w:sz w:val="22"/>
          <w:szCs w:val="22"/>
        </w:rPr>
        <w:t xml:space="preserve">Prior to joining </w:t>
      </w:r>
      <w:proofErr w:type="spellStart"/>
      <w:r>
        <w:rPr>
          <w:rFonts w:ascii="Arial" w:hAnsi="Arial" w:cs="Arial"/>
          <w:color w:val="000000"/>
          <w:sz w:val="22"/>
          <w:szCs w:val="22"/>
        </w:rPr>
        <w:t>Nicholville</w:t>
      </w:r>
      <w:proofErr w:type="spellEnd"/>
      <w:r>
        <w:rPr>
          <w:rFonts w:ascii="Arial" w:hAnsi="Arial" w:cs="Arial"/>
          <w:color w:val="000000"/>
          <w:sz w:val="22"/>
          <w:szCs w:val="22"/>
        </w:rPr>
        <w:t xml:space="preserve"> Telephone Company, Kevin served as vice president for information technology and CIO for Colgate University. Kevin leveraged leadership and communications skills to transform the IT department through a focus on excellent customer service, process improvement and fostering enterprise thinking and practice. Major initiatives included the introduction of a business intelligence practice, Colgate joining the </w:t>
      </w:r>
      <w:proofErr w:type="spellStart"/>
      <w:r>
        <w:rPr>
          <w:rFonts w:ascii="Arial" w:hAnsi="Arial" w:cs="Arial"/>
          <w:color w:val="000000"/>
          <w:sz w:val="22"/>
          <w:szCs w:val="22"/>
        </w:rPr>
        <w:t>EdX</w:t>
      </w:r>
      <w:proofErr w:type="spellEnd"/>
      <w:r>
        <w:rPr>
          <w:rFonts w:ascii="Arial" w:hAnsi="Arial" w:cs="Arial"/>
          <w:color w:val="000000"/>
          <w:sz w:val="22"/>
          <w:szCs w:val="22"/>
        </w:rPr>
        <w:t xml:space="preserve"> consortium, enhanced computational research capabilities, improved teaching and learning outcomes, revamped and improved business processes and establishment of an enterprise architecture. These efforts increased the effectiveness of interpersonal interactions by providing relevant data and services to the campus community.</w:t>
      </w:r>
    </w:p>
    <w:p w:rsidR="007E5F22" w:rsidRDefault="007E5F22" w:rsidP="007E5F22"/>
    <w:p w:rsidR="007E5F22" w:rsidRDefault="007E5F22" w:rsidP="007E5F22">
      <w:pPr>
        <w:pStyle w:val="NormalWeb"/>
        <w:spacing w:before="0" w:beforeAutospacing="0" w:after="0" w:afterAutospacing="0"/>
      </w:pPr>
      <w:r>
        <w:rPr>
          <w:rFonts w:ascii="Arial" w:hAnsi="Arial" w:cs="Arial"/>
          <w:color w:val="000000"/>
          <w:sz w:val="22"/>
          <w:szCs w:val="22"/>
        </w:rPr>
        <w:t>Prior to Colgate Kevin served as CIO at Clarkson University for four years and Director of Network Services for six. Kevin attained the rank of captain and served five years in the United States Air force as a Communication and Information Officer and ROTC Instructor.</w:t>
      </w:r>
    </w:p>
    <w:p w:rsidR="007E5F22" w:rsidRDefault="007E5F22" w:rsidP="007E5F22">
      <w:pPr>
        <w:pStyle w:val="NormalWeb"/>
        <w:spacing w:before="0" w:beforeAutospacing="0" w:after="0" w:afterAutospacing="0"/>
      </w:pPr>
      <w:r>
        <w:rPr>
          <w:rFonts w:ascii="Arial" w:hAnsi="Arial" w:cs="Arial"/>
          <w:color w:val="000000"/>
          <w:sz w:val="22"/>
          <w:szCs w:val="22"/>
        </w:rPr>
        <w:t xml:space="preserve">Kevin has presented at various regional and national conferences on topics including leadership, cyber ethics and process redesign. </w:t>
      </w:r>
      <w:proofErr w:type="gramStart"/>
      <w:r>
        <w:rPr>
          <w:rFonts w:ascii="Arial" w:hAnsi="Arial" w:cs="Arial"/>
          <w:color w:val="000000"/>
          <w:sz w:val="22"/>
          <w:szCs w:val="22"/>
        </w:rPr>
        <w:t>Kevin was recognized with the Information and Communication Professional of the Year award by Air Mobility Command</w:t>
      </w:r>
      <w:proofErr w:type="gramEnd"/>
      <w:r>
        <w:rPr>
          <w:rFonts w:ascii="Arial" w:hAnsi="Arial" w:cs="Arial"/>
          <w:color w:val="000000"/>
          <w:sz w:val="22"/>
          <w:szCs w:val="22"/>
        </w:rPr>
        <w:t>.</w:t>
      </w:r>
    </w:p>
    <w:p w:rsidR="007E5F22" w:rsidRDefault="007E5F22" w:rsidP="007E5F22"/>
    <w:p w:rsidR="007E5F22" w:rsidRDefault="007E5F22" w:rsidP="007E5F22">
      <w:pPr>
        <w:pStyle w:val="NormalWeb"/>
        <w:spacing w:before="0" w:beforeAutospacing="0" w:after="0" w:afterAutospacing="0"/>
      </w:pPr>
      <w:r>
        <w:rPr>
          <w:rFonts w:ascii="Arial" w:hAnsi="Arial" w:cs="Arial"/>
          <w:color w:val="000000"/>
          <w:sz w:val="22"/>
          <w:szCs w:val="22"/>
        </w:rPr>
        <w:t>Kevin holds a BS in Geology from SUNY Oneonta, a MA in computer resource management from Webster University, and is a distinguished graduate of the Air Force Basic Communication and Information Officer Training.</w:t>
      </w:r>
    </w:p>
    <w:p w:rsidR="001024F5" w:rsidRDefault="001024F5">
      <w:bookmarkStart w:id="0" w:name="_GoBack"/>
      <w:bookmarkEnd w:id="0"/>
    </w:p>
    <w:sectPr w:rsidR="0010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22"/>
    <w:rsid w:val="001024F5"/>
    <w:rsid w:val="007E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dc:creator>
  <cp:lastModifiedBy>Carol Hill</cp:lastModifiedBy>
  <cp:revision>1</cp:revision>
  <dcterms:created xsi:type="dcterms:W3CDTF">2019-01-28T15:56:00Z</dcterms:created>
  <dcterms:modified xsi:type="dcterms:W3CDTF">2019-01-28T16:11:00Z</dcterms:modified>
</cp:coreProperties>
</file>